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22" w:rsidRPr="008A7C22" w:rsidRDefault="008A7C22" w:rsidP="008A7C22">
      <w:pPr>
        <w:pStyle w:val="NoSpacing"/>
        <w:jc w:val="center"/>
        <w:rPr>
          <w:sz w:val="20"/>
          <w:szCs w:val="20"/>
          <w:u w:val="single"/>
        </w:rPr>
      </w:pPr>
      <w:bookmarkStart w:id="0" w:name="_GoBack"/>
      <w:r w:rsidRPr="008A7C22">
        <w:rPr>
          <w:sz w:val="20"/>
          <w:szCs w:val="20"/>
          <w:u w:val="single"/>
        </w:rPr>
        <w:t>Hamilton’s Proposal</w:t>
      </w:r>
    </w:p>
    <w:bookmarkEnd w:id="0"/>
    <w:p w:rsidR="008A7C22" w:rsidRDefault="008A7C22" w:rsidP="008A7C22">
      <w:pPr>
        <w:pStyle w:val="NoSpacing"/>
        <w:rPr>
          <w:sz w:val="20"/>
          <w:szCs w:val="20"/>
        </w:rPr>
      </w:pPr>
    </w:p>
    <w:p w:rsidR="008A7C22" w:rsidRPr="008A7C22" w:rsidRDefault="008A7C22" w:rsidP="008A7C22">
      <w:pPr>
        <w:pStyle w:val="NoSpacing"/>
        <w:rPr>
          <w:sz w:val="20"/>
          <w:szCs w:val="20"/>
        </w:rPr>
      </w:pPr>
      <w:r w:rsidRPr="008A7C22">
        <w:rPr>
          <w:sz w:val="20"/>
          <w:szCs w:val="20"/>
        </w:rPr>
        <w:t xml:space="preserve">I. "The Supreme Legislative power of the United States of America to be vested in two different bodies of men; the one to be called the Assembly, the other the Senate who together shall form the Legislature of the United States with power to pass all laws whatsoever subject to the Negative hereafter mentioned. </w:t>
      </w:r>
    </w:p>
    <w:p w:rsidR="008A7C22" w:rsidRPr="008A7C22" w:rsidRDefault="008A7C22" w:rsidP="008A7C22">
      <w:pPr>
        <w:pStyle w:val="NoSpacing"/>
        <w:rPr>
          <w:sz w:val="20"/>
          <w:szCs w:val="20"/>
        </w:rPr>
      </w:pPr>
    </w:p>
    <w:p w:rsidR="008A7C22" w:rsidRPr="008A7C22" w:rsidRDefault="008A7C22" w:rsidP="008A7C22">
      <w:pPr>
        <w:pStyle w:val="NoSpacing"/>
        <w:rPr>
          <w:sz w:val="20"/>
          <w:szCs w:val="20"/>
        </w:rPr>
      </w:pPr>
      <w:r w:rsidRPr="008A7C22">
        <w:rPr>
          <w:sz w:val="20"/>
          <w:szCs w:val="20"/>
        </w:rPr>
        <w:t xml:space="preserve">II. </w:t>
      </w:r>
      <w:proofErr w:type="gramStart"/>
      <w:r w:rsidRPr="008A7C22">
        <w:rPr>
          <w:sz w:val="20"/>
          <w:szCs w:val="20"/>
        </w:rPr>
        <w:t>The</w:t>
      </w:r>
      <w:proofErr w:type="gramEnd"/>
      <w:r w:rsidRPr="008A7C22">
        <w:rPr>
          <w:sz w:val="20"/>
          <w:szCs w:val="20"/>
        </w:rPr>
        <w:t xml:space="preserve"> Assembly to consist of persons elected by the people to serve for three years. </w:t>
      </w:r>
    </w:p>
    <w:p w:rsidR="008A7C22" w:rsidRPr="008A7C22" w:rsidRDefault="008A7C22" w:rsidP="008A7C22">
      <w:pPr>
        <w:pStyle w:val="NoSpacing"/>
        <w:rPr>
          <w:sz w:val="20"/>
          <w:szCs w:val="20"/>
        </w:rPr>
      </w:pPr>
    </w:p>
    <w:p w:rsidR="008A7C22" w:rsidRPr="008A7C22" w:rsidRDefault="008A7C22" w:rsidP="008A7C22">
      <w:pPr>
        <w:pStyle w:val="NoSpacing"/>
        <w:rPr>
          <w:sz w:val="20"/>
          <w:szCs w:val="20"/>
        </w:rPr>
      </w:pPr>
      <w:r w:rsidRPr="008A7C22">
        <w:rPr>
          <w:sz w:val="20"/>
          <w:szCs w:val="20"/>
        </w:rPr>
        <w:t xml:space="preserve">III. </w:t>
      </w:r>
      <w:proofErr w:type="gramStart"/>
      <w:r w:rsidRPr="008A7C22">
        <w:rPr>
          <w:sz w:val="20"/>
          <w:szCs w:val="20"/>
        </w:rPr>
        <w:t>The</w:t>
      </w:r>
      <w:proofErr w:type="gramEnd"/>
      <w:r w:rsidRPr="008A7C22">
        <w:rPr>
          <w:sz w:val="20"/>
          <w:szCs w:val="20"/>
        </w:rPr>
        <w:t xml:space="preserve"> Senate to consist of persons elected to serve during good </w:t>
      </w:r>
      <w:proofErr w:type="spellStart"/>
      <w:r w:rsidRPr="008A7C22">
        <w:rPr>
          <w:sz w:val="20"/>
          <w:szCs w:val="20"/>
        </w:rPr>
        <w:t>behaviour</w:t>
      </w:r>
      <w:proofErr w:type="spellEnd"/>
      <w:r w:rsidRPr="008A7C22">
        <w:rPr>
          <w:sz w:val="20"/>
          <w:szCs w:val="20"/>
        </w:rPr>
        <w:t xml:space="preserve">; their election to be made by electors chosen for that purpose by the people: in order to this the States to be divided into election districts. On the death, removal or resignation of any Senator his place to be filled out of the district from which he came. </w:t>
      </w:r>
    </w:p>
    <w:p w:rsidR="008A7C22" w:rsidRPr="008A7C22" w:rsidRDefault="008A7C22" w:rsidP="008A7C22">
      <w:pPr>
        <w:pStyle w:val="NoSpacing"/>
        <w:rPr>
          <w:sz w:val="20"/>
          <w:szCs w:val="20"/>
        </w:rPr>
      </w:pPr>
    </w:p>
    <w:p w:rsidR="008A7C22" w:rsidRPr="008A7C22" w:rsidRDefault="008A7C22" w:rsidP="008A7C22">
      <w:pPr>
        <w:pStyle w:val="NoSpacing"/>
        <w:rPr>
          <w:sz w:val="20"/>
          <w:szCs w:val="20"/>
        </w:rPr>
      </w:pPr>
      <w:r w:rsidRPr="008A7C22">
        <w:rPr>
          <w:sz w:val="20"/>
          <w:szCs w:val="20"/>
        </w:rPr>
        <w:t xml:space="preserve">IV. The supreme Executive authority of the United States to be vested in a </w:t>
      </w:r>
      <w:proofErr w:type="spellStart"/>
      <w:r w:rsidRPr="008A7C22">
        <w:rPr>
          <w:sz w:val="20"/>
          <w:szCs w:val="20"/>
        </w:rPr>
        <w:t>Governour</w:t>
      </w:r>
      <w:proofErr w:type="spellEnd"/>
      <w:r w:rsidRPr="008A7C22">
        <w:rPr>
          <w:sz w:val="20"/>
          <w:szCs w:val="20"/>
        </w:rPr>
        <w:t xml:space="preserve"> to be elected to serve during good </w:t>
      </w:r>
      <w:proofErr w:type="spellStart"/>
      <w:r w:rsidRPr="008A7C22">
        <w:rPr>
          <w:sz w:val="20"/>
          <w:szCs w:val="20"/>
        </w:rPr>
        <w:t>behaviour</w:t>
      </w:r>
      <w:proofErr w:type="spellEnd"/>
      <w:r w:rsidRPr="008A7C22">
        <w:rPr>
          <w:sz w:val="20"/>
          <w:szCs w:val="20"/>
        </w:rPr>
        <w:t xml:space="preserve">-the election to be made by Electors chosen by the people in the Election Districts aforesaid-The authorities &amp; functions of the Executive to be as follows: to have a negative on all laws about to be passed, and the execution of all laws passed, to have the direction of war when authorized or begun; to have with the advice and approbation of the Senate the power of making all treaties; to have the sole appointment of the heads or chief officers of the departments of Finance, War and Foreign Affairs; to have the nomination of all other officers (Ambassadors to foreign Nations included) subject to the approbation or rejection of the Senate; to have the power of pardoning all offences except Treason; which he shall not pardon without the approbation of the Senate. </w:t>
      </w:r>
    </w:p>
    <w:p w:rsidR="008A7C22" w:rsidRPr="008A7C22" w:rsidRDefault="008A7C22" w:rsidP="008A7C22">
      <w:pPr>
        <w:pStyle w:val="NoSpacing"/>
        <w:rPr>
          <w:sz w:val="20"/>
          <w:szCs w:val="20"/>
        </w:rPr>
      </w:pPr>
    </w:p>
    <w:p w:rsidR="008A7C22" w:rsidRPr="008A7C22" w:rsidRDefault="008A7C22" w:rsidP="008A7C22">
      <w:pPr>
        <w:pStyle w:val="NoSpacing"/>
        <w:rPr>
          <w:sz w:val="20"/>
          <w:szCs w:val="20"/>
        </w:rPr>
      </w:pPr>
      <w:r w:rsidRPr="008A7C22">
        <w:rPr>
          <w:sz w:val="20"/>
          <w:szCs w:val="20"/>
        </w:rPr>
        <w:t xml:space="preserve">V. On the death, resignation or removal of the </w:t>
      </w:r>
      <w:proofErr w:type="spellStart"/>
      <w:r w:rsidRPr="008A7C22">
        <w:rPr>
          <w:sz w:val="20"/>
          <w:szCs w:val="20"/>
        </w:rPr>
        <w:t>Governour</w:t>
      </w:r>
      <w:proofErr w:type="spellEnd"/>
      <w:r w:rsidRPr="008A7C22">
        <w:rPr>
          <w:sz w:val="20"/>
          <w:szCs w:val="20"/>
        </w:rPr>
        <w:t xml:space="preserve"> his authorities to be exercised by the President of the Senate till a Successor be appointed. </w:t>
      </w:r>
    </w:p>
    <w:p w:rsidR="008A7C22" w:rsidRPr="008A7C22" w:rsidRDefault="008A7C22" w:rsidP="008A7C22">
      <w:pPr>
        <w:pStyle w:val="NoSpacing"/>
        <w:rPr>
          <w:sz w:val="20"/>
          <w:szCs w:val="20"/>
        </w:rPr>
      </w:pPr>
    </w:p>
    <w:p w:rsidR="008A7C22" w:rsidRPr="008A7C22" w:rsidRDefault="008A7C22" w:rsidP="008A7C22">
      <w:pPr>
        <w:pStyle w:val="NoSpacing"/>
        <w:rPr>
          <w:sz w:val="20"/>
          <w:szCs w:val="20"/>
        </w:rPr>
      </w:pPr>
      <w:r w:rsidRPr="008A7C22">
        <w:rPr>
          <w:sz w:val="20"/>
          <w:szCs w:val="20"/>
        </w:rPr>
        <w:t xml:space="preserve">VI. The Senate to have the sole power of declaring war, the power of advising and approving all Treaties, the power of approving or rejecting all appointments of officers except the heads or chiefs of the departments of Finance War and foreign affairs. </w:t>
      </w:r>
    </w:p>
    <w:p w:rsidR="008A7C22" w:rsidRPr="008A7C22" w:rsidRDefault="008A7C22" w:rsidP="008A7C22">
      <w:pPr>
        <w:pStyle w:val="NoSpacing"/>
        <w:rPr>
          <w:sz w:val="20"/>
          <w:szCs w:val="20"/>
        </w:rPr>
      </w:pPr>
    </w:p>
    <w:p w:rsidR="008A7C22" w:rsidRPr="008A7C22" w:rsidRDefault="008A7C22" w:rsidP="008A7C22">
      <w:pPr>
        <w:pStyle w:val="NoSpacing"/>
        <w:rPr>
          <w:sz w:val="20"/>
          <w:szCs w:val="20"/>
        </w:rPr>
      </w:pPr>
      <w:r w:rsidRPr="008A7C22">
        <w:rPr>
          <w:sz w:val="20"/>
          <w:szCs w:val="20"/>
        </w:rPr>
        <w:t xml:space="preserve">VII. The supreme </w:t>
      </w:r>
      <w:proofErr w:type="gramStart"/>
      <w:r w:rsidRPr="008A7C22">
        <w:rPr>
          <w:sz w:val="20"/>
          <w:szCs w:val="20"/>
        </w:rPr>
        <w:t>Judicial</w:t>
      </w:r>
      <w:proofErr w:type="gramEnd"/>
      <w:r w:rsidRPr="008A7C22">
        <w:rPr>
          <w:sz w:val="20"/>
          <w:szCs w:val="20"/>
        </w:rPr>
        <w:t xml:space="preserve"> authority to be vested in Judges to hold their offices during good </w:t>
      </w:r>
      <w:proofErr w:type="spellStart"/>
      <w:r w:rsidRPr="008A7C22">
        <w:rPr>
          <w:sz w:val="20"/>
          <w:szCs w:val="20"/>
        </w:rPr>
        <w:t>behaviour</w:t>
      </w:r>
      <w:proofErr w:type="spellEnd"/>
      <w:r w:rsidRPr="008A7C22">
        <w:rPr>
          <w:sz w:val="20"/>
          <w:szCs w:val="20"/>
        </w:rPr>
        <w:t xml:space="preserve"> with adequate and permanent salaries. </w:t>
      </w:r>
      <w:proofErr w:type="gramStart"/>
      <w:r w:rsidRPr="008A7C22">
        <w:rPr>
          <w:sz w:val="20"/>
          <w:szCs w:val="20"/>
        </w:rPr>
        <w:t xml:space="preserve">This Court to have original jurisdiction in all causes of capture, and an appellative jurisdiction in all </w:t>
      </w:r>
      <w:proofErr w:type="spellStart"/>
      <w:r w:rsidRPr="008A7C22">
        <w:rPr>
          <w:sz w:val="20"/>
          <w:szCs w:val="20"/>
        </w:rPr>
        <w:t>causes</w:t>
      </w:r>
      <w:proofErr w:type="spellEnd"/>
      <w:r w:rsidRPr="008A7C22">
        <w:rPr>
          <w:sz w:val="20"/>
          <w:szCs w:val="20"/>
        </w:rPr>
        <w:t xml:space="preserve"> in which the revenues of the general Government or the Citizens of foreign Nations are concerned.</w:t>
      </w:r>
      <w:proofErr w:type="gramEnd"/>
      <w:r w:rsidRPr="008A7C22">
        <w:rPr>
          <w:sz w:val="20"/>
          <w:szCs w:val="20"/>
        </w:rPr>
        <w:t xml:space="preserve"> </w:t>
      </w:r>
    </w:p>
    <w:p w:rsidR="008A7C22" w:rsidRPr="008A7C22" w:rsidRDefault="008A7C22" w:rsidP="008A7C22">
      <w:pPr>
        <w:pStyle w:val="NoSpacing"/>
        <w:rPr>
          <w:sz w:val="20"/>
          <w:szCs w:val="20"/>
        </w:rPr>
      </w:pPr>
    </w:p>
    <w:p w:rsidR="008A7C22" w:rsidRPr="008A7C22" w:rsidRDefault="008A7C22" w:rsidP="008A7C22">
      <w:pPr>
        <w:pStyle w:val="NoSpacing"/>
        <w:rPr>
          <w:sz w:val="20"/>
          <w:szCs w:val="20"/>
        </w:rPr>
      </w:pPr>
      <w:r w:rsidRPr="008A7C22">
        <w:rPr>
          <w:sz w:val="20"/>
          <w:szCs w:val="20"/>
        </w:rPr>
        <w:t xml:space="preserve">VIII. </w:t>
      </w:r>
      <w:proofErr w:type="gramStart"/>
      <w:r w:rsidRPr="008A7C22">
        <w:rPr>
          <w:sz w:val="20"/>
          <w:szCs w:val="20"/>
        </w:rPr>
        <w:t>The</w:t>
      </w:r>
      <w:proofErr w:type="gramEnd"/>
      <w:r w:rsidRPr="008A7C22">
        <w:rPr>
          <w:sz w:val="20"/>
          <w:szCs w:val="20"/>
        </w:rPr>
        <w:t xml:space="preserve"> Legislature of the United States to have power to institute Courts in each State for the determination of all matters of general concern. </w:t>
      </w:r>
    </w:p>
    <w:p w:rsidR="008A7C22" w:rsidRPr="008A7C22" w:rsidRDefault="008A7C22" w:rsidP="008A7C22">
      <w:pPr>
        <w:pStyle w:val="NoSpacing"/>
        <w:rPr>
          <w:sz w:val="20"/>
          <w:szCs w:val="20"/>
        </w:rPr>
      </w:pPr>
    </w:p>
    <w:p w:rsidR="008A7C22" w:rsidRPr="008A7C22" w:rsidRDefault="008A7C22" w:rsidP="008A7C22">
      <w:pPr>
        <w:pStyle w:val="NoSpacing"/>
        <w:rPr>
          <w:sz w:val="20"/>
          <w:szCs w:val="20"/>
        </w:rPr>
      </w:pPr>
      <w:r w:rsidRPr="008A7C22">
        <w:rPr>
          <w:sz w:val="20"/>
          <w:szCs w:val="20"/>
        </w:rPr>
        <w:t xml:space="preserve">IX. The </w:t>
      </w:r>
      <w:proofErr w:type="spellStart"/>
      <w:r w:rsidRPr="008A7C22">
        <w:rPr>
          <w:sz w:val="20"/>
          <w:szCs w:val="20"/>
        </w:rPr>
        <w:t>Governour</w:t>
      </w:r>
      <w:proofErr w:type="spellEnd"/>
      <w:r w:rsidRPr="008A7C22">
        <w:rPr>
          <w:sz w:val="20"/>
          <w:szCs w:val="20"/>
        </w:rPr>
        <w:t xml:space="preserve"> Senators and all officers of the United States to be liable to impeachment for mal- and corrupt conduct; and upon conviction to be removed from office, &amp; disqualified for holding any place of trust or profit-All impeachments to be tried by a Court to consist of the Chief or Judge of the superior Court of Law of each State, provided such Judge shall hold his place during good behavior, and have a permanent salary. </w:t>
      </w:r>
    </w:p>
    <w:p w:rsidR="008A7C22" w:rsidRPr="008A7C22" w:rsidRDefault="008A7C22" w:rsidP="008A7C22">
      <w:pPr>
        <w:pStyle w:val="NoSpacing"/>
        <w:rPr>
          <w:sz w:val="20"/>
          <w:szCs w:val="20"/>
        </w:rPr>
      </w:pPr>
    </w:p>
    <w:p w:rsidR="008A7C22" w:rsidRPr="008A7C22" w:rsidRDefault="008A7C22" w:rsidP="008A7C22">
      <w:pPr>
        <w:pStyle w:val="NoSpacing"/>
        <w:rPr>
          <w:sz w:val="20"/>
          <w:szCs w:val="20"/>
        </w:rPr>
      </w:pPr>
      <w:r w:rsidRPr="008A7C22">
        <w:rPr>
          <w:sz w:val="20"/>
          <w:szCs w:val="20"/>
        </w:rPr>
        <w:t xml:space="preserve">X. All laws of the particular States contrary to the Constitution or laws of the United States to be utterly void; and the better to prevent such laws being passed, the </w:t>
      </w:r>
      <w:proofErr w:type="spellStart"/>
      <w:r w:rsidRPr="008A7C22">
        <w:rPr>
          <w:sz w:val="20"/>
          <w:szCs w:val="20"/>
        </w:rPr>
        <w:t>Governour</w:t>
      </w:r>
      <w:proofErr w:type="spellEnd"/>
      <w:r w:rsidRPr="008A7C22">
        <w:rPr>
          <w:sz w:val="20"/>
          <w:szCs w:val="20"/>
        </w:rPr>
        <w:t xml:space="preserve"> or president of each State shall be appointed by the General Government and shall have a negative upon the laws about to be passed in the State of which he is [FN10] </w:t>
      </w:r>
      <w:proofErr w:type="spellStart"/>
      <w:r w:rsidRPr="008A7C22">
        <w:rPr>
          <w:sz w:val="20"/>
          <w:szCs w:val="20"/>
        </w:rPr>
        <w:t>Governour</w:t>
      </w:r>
      <w:proofErr w:type="spellEnd"/>
      <w:r w:rsidRPr="008A7C22">
        <w:rPr>
          <w:sz w:val="20"/>
          <w:szCs w:val="20"/>
        </w:rPr>
        <w:t xml:space="preserve"> or President. </w:t>
      </w:r>
    </w:p>
    <w:p w:rsidR="008A7C22" w:rsidRPr="008A7C22" w:rsidRDefault="008A7C22" w:rsidP="008A7C22">
      <w:pPr>
        <w:pStyle w:val="NoSpacing"/>
        <w:rPr>
          <w:sz w:val="20"/>
          <w:szCs w:val="20"/>
        </w:rPr>
      </w:pPr>
    </w:p>
    <w:p w:rsidR="00D96E34" w:rsidRPr="008A7C22" w:rsidRDefault="008A7C22" w:rsidP="008A7C22">
      <w:pPr>
        <w:pStyle w:val="NoSpacing"/>
        <w:rPr>
          <w:sz w:val="20"/>
          <w:szCs w:val="20"/>
        </w:rPr>
      </w:pPr>
      <w:r w:rsidRPr="008A7C22">
        <w:rPr>
          <w:sz w:val="20"/>
          <w:szCs w:val="20"/>
        </w:rPr>
        <w:t>XI. No State to have any forces land or Naval; and the Militia of all the States to be under the sole and exclusive direction of the United States, the officers of which to be appointed and commissioned by them.</w:t>
      </w:r>
    </w:p>
    <w:sectPr w:rsidR="00D96E34" w:rsidRPr="008A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22"/>
    <w:rsid w:val="008A7C22"/>
    <w:rsid w:val="00D9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C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3061</Characters>
  <Application>Microsoft Office Word</Application>
  <DocSecurity>0</DocSecurity>
  <Lines>25</Lines>
  <Paragraphs>7</Paragraphs>
  <ScaleCrop>false</ScaleCrop>
  <Company>Wicomico County Board of Education</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DABBATIE</dc:creator>
  <cp:keywords/>
  <dc:description/>
  <cp:lastModifiedBy>DABBATIE</cp:lastModifiedBy>
  <cp:revision>1</cp:revision>
  <dcterms:created xsi:type="dcterms:W3CDTF">2011-10-19T11:27:00Z</dcterms:created>
  <dcterms:modified xsi:type="dcterms:W3CDTF">2011-10-19T11:28:00Z</dcterms:modified>
</cp:coreProperties>
</file>